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8C8" w:rsidRDefault="000B24CD" w:rsidP="000B24CD">
      <w:pPr>
        <w:jc w:val="center"/>
        <w:rPr>
          <w:b/>
          <w:sz w:val="32"/>
          <w:szCs w:val="32"/>
          <w:u w:val="single"/>
        </w:rPr>
      </w:pPr>
      <w:r>
        <w:rPr>
          <w:b/>
          <w:sz w:val="32"/>
          <w:szCs w:val="32"/>
          <w:u w:val="single"/>
        </w:rPr>
        <w:t>Sonderschau Nationale Leipzig</w:t>
      </w:r>
    </w:p>
    <w:p w:rsidR="000B24CD" w:rsidRDefault="000B24CD" w:rsidP="000B24CD">
      <w:pPr>
        <w:rPr>
          <w:sz w:val="24"/>
          <w:szCs w:val="24"/>
        </w:rPr>
      </w:pPr>
      <w:r>
        <w:rPr>
          <w:sz w:val="24"/>
          <w:szCs w:val="24"/>
        </w:rPr>
        <w:t>Auch auf der Nationalen Bundessiegerschau in Leipzig schloss sich eine Sonderschau unseres SV an. Insgesamt wurden 46 Tieren von beiden Rassen gemeldet, bei den Münsterländern blieben allerdings einige Käfige leer. Unsere Tiere wurden auf der LIPSIA von Christopher Schaub bewertet.</w:t>
      </w:r>
    </w:p>
    <w:p w:rsidR="000B24CD" w:rsidRDefault="000B24CD" w:rsidP="000B24CD">
      <w:pPr>
        <w:rPr>
          <w:sz w:val="24"/>
          <w:szCs w:val="24"/>
        </w:rPr>
      </w:pPr>
      <w:r>
        <w:rPr>
          <w:sz w:val="24"/>
          <w:szCs w:val="24"/>
        </w:rPr>
        <w:t xml:space="preserve">Den Anfang machten </w:t>
      </w:r>
      <w:r>
        <w:rPr>
          <w:b/>
          <w:sz w:val="24"/>
          <w:szCs w:val="24"/>
        </w:rPr>
        <w:t xml:space="preserve">4 schwarze mit weißen Binden </w:t>
      </w:r>
      <w:r>
        <w:rPr>
          <w:sz w:val="24"/>
          <w:szCs w:val="24"/>
        </w:rPr>
        <w:t>die insgesamt etwas kräftiger hätten sein dürfen. Auch mehr Kopfsubstanz sowie mehr Lack sollten sie haben. Aber insgesamt eine recht solide Kollektion ohne Ausreißer.</w:t>
      </w:r>
    </w:p>
    <w:p w:rsidR="000B24CD" w:rsidRDefault="000B24CD" w:rsidP="000B24CD">
      <w:pPr>
        <w:rPr>
          <w:szCs w:val="24"/>
        </w:rPr>
      </w:pPr>
      <w:r>
        <w:rPr>
          <w:sz w:val="24"/>
          <w:szCs w:val="24"/>
        </w:rPr>
        <w:t xml:space="preserve">Nun eine Kollektion </w:t>
      </w:r>
      <w:r>
        <w:rPr>
          <w:b/>
          <w:sz w:val="24"/>
          <w:szCs w:val="24"/>
        </w:rPr>
        <w:t xml:space="preserve">rote mit weißen Binden </w:t>
      </w:r>
      <w:r>
        <w:rPr>
          <w:b/>
          <w:szCs w:val="24"/>
        </w:rPr>
        <w:t xml:space="preserve">(5) </w:t>
      </w:r>
      <w:r>
        <w:rPr>
          <w:szCs w:val="24"/>
        </w:rPr>
        <w:t xml:space="preserve">die den schwarz eines voraus hatten, nämlich Kräftige Feldtaubenfiguren mit guter Brustfülle sowie Flügeleinbau. Auch bei den Binden gab es wenig Kritik. Einige sollten noch intensiver in der Grundfarbe sein, auch auf die Schnabelfarbe ist zu achten. (HV </w:t>
      </w:r>
      <w:proofErr w:type="spellStart"/>
      <w:r>
        <w:rPr>
          <w:szCs w:val="24"/>
        </w:rPr>
        <w:t>M.Schlangenotto</w:t>
      </w:r>
      <w:proofErr w:type="spellEnd"/>
      <w:r>
        <w:rPr>
          <w:szCs w:val="24"/>
        </w:rPr>
        <w:t>)</w:t>
      </w:r>
    </w:p>
    <w:p w:rsidR="000B24CD" w:rsidRDefault="000B24CD" w:rsidP="000B24CD">
      <w:pPr>
        <w:rPr>
          <w:szCs w:val="24"/>
        </w:rPr>
      </w:pPr>
      <w:r>
        <w:rPr>
          <w:szCs w:val="24"/>
        </w:rPr>
        <w:t xml:space="preserve">Auch die </w:t>
      </w:r>
      <w:r>
        <w:rPr>
          <w:b/>
          <w:szCs w:val="24"/>
        </w:rPr>
        <w:t xml:space="preserve">5 gelben mit weißen Binden </w:t>
      </w:r>
      <w:r>
        <w:rPr>
          <w:szCs w:val="24"/>
        </w:rPr>
        <w:t xml:space="preserve">gefielen im Gesamtbild mit Kräftigen Körpern und satter Grundfarbe sowie feinen Binden. Die Köpfe sollten hier ihre Typhaftigkeit nicht verlieren. (HV </w:t>
      </w:r>
      <w:proofErr w:type="spellStart"/>
      <w:r>
        <w:rPr>
          <w:szCs w:val="24"/>
        </w:rPr>
        <w:t>M.Schlangenotto</w:t>
      </w:r>
      <w:proofErr w:type="spellEnd"/>
      <w:r>
        <w:rPr>
          <w:szCs w:val="24"/>
        </w:rPr>
        <w:t>)</w:t>
      </w:r>
    </w:p>
    <w:p w:rsidR="000B24CD" w:rsidRDefault="00D33362" w:rsidP="000B24CD">
      <w:pPr>
        <w:rPr>
          <w:szCs w:val="24"/>
        </w:rPr>
      </w:pPr>
      <w:r>
        <w:rPr>
          <w:szCs w:val="24"/>
        </w:rPr>
        <w:t xml:space="preserve">Die </w:t>
      </w:r>
      <w:r>
        <w:rPr>
          <w:b/>
          <w:szCs w:val="24"/>
        </w:rPr>
        <w:t>6 blauen mit weißen Binden</w:t>
      </w:r>
      <w:r>
        <w:rPr>
          <w:szCs w:val="24"/>
        </w:rPr>
        <w:t xml:space="preserve"> waren recht unterschiedlich in der Größe und dem Farbbild, jedoch konnten sie mit feinen Binden und hervorragenden Schwanzbinden Punkten. Hier sollte auch auf die notwendige Kopfsubstanz geachtet werden, sowie auf den Bindensaum. </w:t>
      </w:r>
    </w:p>
    <w:p w:rsidR="00D33362" w:rsidRDefault="00D33362" w:rsidP="000B24CD">
      <w:pPr>
        <w:rPr>
          <w:szCs w:val="24"/>
        </w:rPr>
      </w:pPr>
      <w:r>
        <w:rPr>
          <w:szCs w:val="24"/>
        </w:rPr>
        <w:t xml:space="preserve">Bei den </w:t>
      </w:r>
      <w:r>
        <w:rPr>
          <w:b/>
          <w:szCs w:val="24"/>
        </w:rPr>
        <w:t xml:space="preserve">hellblauen mit weißen Binden (5) </w:t>
      </w:r>
      <w:r>
        <w:rPr>
          <w:szCs w:val="24"/>
        </w:rPr>
        <w:t xml:space="preserve">konnten die Besucher eine wirklich Hochfeine Kollektion bewundern, die so schon länger nicht mehr da gewesen war. Mit kräftigen Feldtaubenfiguren, substanzvollen Köpfen und feinen weißen Binden kamen sie daher.  Hier sollte weiterhin auf die gleichmäßige Schwungfarbe geachtet werden. (HV </w:t>
      </w:r>
      <w:proofErr w:type="spellStart"/>
      <w:r>
        <w:rPr>
          <w:szCs w:val="24"/>
        </w:rPr>
        <w:t>M.Schlangenotto</w:t>
      </w:r>
      <w:proofErr w:type="spellEnd"/>
      <w:r>
        <w:rPr>
          <w:szCs w:val="24"/>
        </w:rPr>
        <w:t>)</w:t>
      </w:r>
    </w:p>
    <w:p w:rsidR="00D33362" w:rsidRDefault="00D33362" w:rsidP="000B24CD">
      <w:pPr>
        <w:rPr>
          <w:szCs w:val="24"/>
        </w:rPr>
      </w:pPr>
      <w:r>
        <w:rPr>
          <w:szCs w:val="24"/>
        </w:rPr>
        <w:t xml:space="preserve">Bei den angereisten </w:t>
      </w:r>
      <w:r>
        <w:rPr>
          <w:b/>
          <w:szCs w:val="24"/>
        </w:rPr>
        <w:t xml:space="preserve">Münsterländer Feldtauben blau ohne Binden (10) </w:t>
      </w:r>
      <w:r>
        <w:rPr>
          <w:szCs w:val="24"/>
        </w:rPr>
        <w:t xml:space="preserve">konnten wir eine insgesamt sehr ausgeglichene Kollektion sehen. Sie gefielen im Gesamtbild mit typhaften Figuren und Kopfpunkten, sowie Grundfarbe und Schwanzbinde. Ein 1,o jung von Reinhold Reis präsentierte sich Vorzüglich und konnte das Siegerband erringen. </w:t>
      </w:r>
    </w:p>
    <w:p w:rsidR="00D33362" w:rsidRDefault="00D33362" w:rsidP="000B24CD">
      <w:pPr>
        <w:rPr>
          <w:szCs w:val="24"/>
        </w:rPr>
      </w:pPr>
    </w:p>
    <w:p w:rsidR="00D33362" w:rsidRDefault="00D33362" w:rsidP="000B24CD">
      <w:pPr>
        <w:rPr>
          <w:szCs w:val="24"/>
        </w:rPr>
      </w:pPr>
      <w:r>
        <w:rPr>
          <w:szCs w:val="24"/>
        </w:rPr>
        <w:t xml:space="preserve">Stadtallendorf im März 2023                                                                      Christopher Schaub </w:t>
      </w:r>
    </w:p>
    <w:p w:rsidR="00D33362" w:rsidRDefault="00D33362" w:rsidP="00D33362">
      <w:pPr>
        <w:tabs>
          <w:tab w:val="left" w:pos="6105"/>
        </w:tabs>
        <w:rPr>
          <w:szCs w:val="24"/>
        </w:rPr>
      </w:pPr>
      <w:r>
        <w:rPr>
          <w:szCs w:val="24"/>
        </w:rPr>
        <w:tab/>
        <w:t xml:space="preserve">    (Zuchtwart)</w:t>
      </w:r>
    </w:p>
    <w:p w:rsidR="00D33362" w:rsidRPr="00D33362" w:rsidRDefault="00D33362" w:rsidP="00D33362">
      <w:pPr>
        <w:tabs>
          <w:tab w:val="left" w:pos="6105"/>
        </w:tabs>
        <w:rPr>
          <w:szCs w:val="24"/>
        </w:rPr>
      </w:pPr>
    </w:p>
    <w:sectPr w:rsidR="00D33362" w:rsidRPr="00D33362" w:rsidSect="000938C8">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A86" w:rsidRDefault="00F06A86" w:rsidP="000B24CD">
      <w:pPr>
        <w:spacing w:after="0" w:line="240" w:lineRule="auto"/>
      </w:pPr>
      <w:r>
        <w:separator/>
      </w:r>
    </w:p>
  </w:endnote>
  <w:endnote w:type="continuationSeparator" w:id="0">
    <w:p w:rsidR="00F06A86" w:rsidRDefault="00F06A86" w:rsidP="000B2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A86" w:rsidRDefault="00F06A86" w:rsidP="000B24CD">
      <w:pPr>
        <w:spacing w:after="0" w:line="240" w:lineRule="auto"/>
      </w:pPr>
      <w:r>
        <w:separator/>
      </w:r>
    </w:p>
  </w:footnote>
  <w:footnote w:type="continuationSeparator" w:id="0">
    <w:p w:rsidR="00F06A86" w:rsidRDefault="00F06A86" w:rsidP="000B2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4CD" w:rsidRDefault="000B24CD">
    <w:pPr>
      <w:pStyle w:val="Kopfzeile"/>
    </w:pPr>
    <w:r w:rsidRPr="000B24CD">
      <w:drawing>
        <wp:inline distT="0" distB="0" distL="0" distR="0">
          <wp:extent cx="5755005" cy="1139825"/>
          <wp:effectExtent l="19050" t="0" r="0" b="0"/>
          <wp:docPr id="1" name="Bild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55005" cy="1139825"/>
                  </a:xfrm>
                  <a:prstGeom prst="rect">
                    <a:avLst/>
                  </a:prstGeom>
                  <a:noFill/>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B24CD"/>
    <w:rsid w:val="000938C8"/>
    <w:rsid w:val="000B24CD"/>
    <w:rsid w:val="00D33362"/>
    <w:rsid w:val="00F06A8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38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0B24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B24CD"/>
  </w:style>
  <w:style w:type="paragraph" w:styleId="Fuzeile">
    <w:name w:val="footer"/>
    <w:basedOn w:val="Standard"/>
    <w:link w:val="FuzeileZchn"/>
    <w:uiPriority w:val="99"/>
    <w:semiHidden/>
    <w:unhideWhenUsed/>
    <w:rsid w:val="000B24C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B24CD"/>
  </w:style>
  <w:style w:type="paragraph" w:styleId="Sprechblasentext">
    <w:name w:val="Balloon Text"/>
    <w:basedOn w:val="Standard"/>
    <w:link w:val="SprechblasentextZchn"/>
    <w:uiPriority w:val="99"/>
    <w:semiHidden/>
    <w:unhideWhenUsed/>
    <w:rsid w:val="000B24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24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19AC6-1BEE-4C11-8779-E6FA23123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Schaub</dc:creator>
  <cp:lastModifiedBy>Christopher Schaub</cp:lastModifiedBy>
  <cp:revision>1</cp:revision>
  <dcterms:created xsi:type="dcterms:W3CDTF">2023-03-09T16:06:00Z</dcterms:created>
  <dcterms:modified xsi:type="dcterms:W3CDTF">2023-03-09T16:25:00Z</dcterms:modified>
</cp:coreProperties>
</file>